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28" w:rsidRPr="00E3145B" w:rsidRDefault="000A0C28" w:rsidP="000A0C28">
      <w:pPr>
        <w:rPr>
          <w:rFonts w:ascii="Trebuchet MS" w:hAnsi="Trebuchet MS"/>
          <w:b/>
          <w:color w:val="FF0000"/>
          <w:sz w:val="28"/>
          <w:szCs w:val="28"/>
        </w:rPr>
      </w:pPr>
      <w:r w:rsidRPr="00153638">
        <w:rPr>
          <w:rFonts w:ascii="Trebuchet MS" w:hAnsi="Trebuchet MS"/>
          <w:b/>
          <w:color w:val="FF0000"/>
          <w:sz w:val="28"/>
          <w:szCs w:val="28"/>
        </w:rPr>
        <w:t>G</w:t>
      </w:r>
      <w:r>
        <w:rPr>
          <w:rFonts w:ascii="Trebuchet MS" w:hAnsi="Trebuchet MS"/>
          <w:b/>
          <w:color w:val="FF0000"/>
          <w:sz w:val="28"/>
          <w:szCs w:val="28"/>
        </w:rPr>
        <w:t>rowing Guiding</w:t>
      </w:r>
      <w:r w:rsidRPr="00E3145B">
        <w:rPr>
          <w:rFonts w:ascii="Trebuchet MS" w:hAnsi="Trebuchet MS"/>
          <w:b/>
          <w:color w:val="FF0000"/>
          <w:sz w:val="28"/>
          <w:szCs w:val="28"/>
        </w:rPr>
        <w:t xml:space="preserve"> Coordinator </w:t>
      </w:r>
    </w:p>
    <w:p w:rsidR="000A0C28" w:rsidRDefault="000A0C28" w:rsidP="000A0C28">
      <w:pPr>
        <w:spacing w:after="0" w:line="240" w:lineRule="auto"/>
        <w:rPr>
          <w:rFonts w:ascii="Trebuchet MS" w:hAnsi="Trebuchet MS"/>
          <w:color w:val="FF0000"/>
          <w:sz w:val="22"/>
          <w:szCs w:val="22"/>
        </w:rPr>
      </w:pPr>
      <w:r w:rsidRPr="00E3145B">
        <w:rPr>
          <w:rFonts w:ascii="Trebuchet MS" w:hAnsi="Trebuchet MS"/>
          <w:b/>
          <w:color w:val="FF0000"/>
          <w:sz w:val="22"/>
          <w:szCs w:val="22"/>
        </w:rPr>
        <w:t>Aim:</w:t>
      </w:r>
      <w:r w:rsidRPr="00E3145B">
        <w:rPr>
          <w:rFonts w:ascii="Trebuchet MS" w:hAnsi="Trebuchet MS"/>
          <w:color w:val="FF0000"/>
          <w:sz w:val="22"/>
          <w:szCs w:val="22"/>
        </w:rPr>
        <w:t xml:space="preserve"> Give as many girls and adults as possible the experience of Guiding and everything it offers</w:t>
      </w:r>
      <w:r>
        <w:rPr>
          <w:rFonts w:ascii="Trebuchet MS" w:hAnsi="Trebuchet MS"/>
          <w:color w:val="FF0000"/>
          <w:sz w:val="22"/>
          <w:szCs w:val="22"/>
        </w:rPr>
        <w:t>.</w:t>
      </w:r>
    </w:p>
    <w:p w:rsidR="000A0C28" w:rsidRPr="00E3145B" w:rsidRDefault="000A0C28" w:rsidP="000A0C28">
      <w:pPr>
        <w:spacing w:after="0" w:line="240" w:lineRule="auto"/>
        <w:rPr>
          <w:rFonts w:ascii="Trebuchet MS" w:hAnsi="Trebuchet MS"/>
          <w:color w:val="FF0000"/>
          <w:sz w:val="22"/>
          <w:szCs w:val="22"/>
        </w:rPr>
      </w:pPr>
    </w:p>
    <w:p w:rsidR="000A0C28" w:rsidRPr="00E3145B" w:rsidRDefault="000A0C28" w:rsidP="000A0C28">
      <w:pPr>
        <w:spacing w:after="0" w:line="240" w:lineRule="auto"/>
        <w:rPr>
          <w:rFonts w:ascii="Trebuchet MS" w:hAnsi="Trebuchet MS"/>
          <w:b/>
          <w:color w:val="FF0000"/>
          <w:sz w:val="22"/>
          <w:szCs w:val="22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hAnsi="Trebuchet MS"/>
          <w:color w:val="000000"/>
          <w:sz w:val="22"/>
          <w:szCs w:val="22"/>
        </w:rPr>
      </w:pPr>
      <w:r w:rsidRPr="00E3145B">
        <w:rPr>
          <w:rFonts w:ascii="Trebuchet MS" w:hAnsi="Trebuchet MS"/>
          <w:sz w:val="22"/>
          <w:szCs w:val="22"/>
        </w:rPr>
        <w:t>Adhere to Girlguiding policies, re: RENs, Risk assessments, Finance.</w:t>
      </w:r>
      <w:r w:rsidRPr="00E3145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0A0C28" w:rsidRPr="00E3145B" w:rsidRDefault="000A0C28" w:rsidP="000A0C28">
      <w:pPr>
        <w:pStyle w:val="ListParagraph"/>
        <w:spacing w:after="0" w:line="240" w:lineRule="auto"/>
        <w:rPr>
          <w:rFonts w:ascii="Trebuchet MS" w:hAnsi="Trebuchet MS"/>
          <w:sz w:val="22"/>
          <w:szCs w:val="22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hAnsi="Trebuchet MS"/>
          <w:sz w:val="22"/>
          <w:szCs w:val="22"/>
        </w:rPr>
      </w:pPr>
      <w:r w:rsidRPr="00E3145B">
        <w:rPr>
          <w:rFonts w:ascii="Trebuchet MS" w:hAnsi="Trebuchet MS"/>
          <w:sz w:val="22"/>
          <w:szCs w:val="22"/>
        </w:rPr>
        <w:t>Promote Growing Guiding, your role, and advice available using the County website, Newssheet and stands at County events, e.g. Training day and County review</w:t>
      </w:r>
      <w:r>
        <w:rPr>
          <w:rFonts w:ascii="Trebuchet MS" w:hAnsi="Trebuchet MS"/>
          <w:sz w:val="22"/>
          <w:szCs w:val="22"/>
        </w:rPr>
        <w:t>.</w:t>
      </w:r>
    </w:p>
    <w:p w:rsidR="000A0C28" w:rsidRPr="00E3145B" w:rsidRDefault="000A0C28" w:rsidP="000A0C28">
      <w:pPr>
        <w:pStyle w:val="ListParagraph"/>
        <w:spacing w:after="0" w:line="240" w:lineRule="auto"/>
        <w:ind w:left="284"/>
        <w:rPr>
          <w:rFonts w:ascii="Trebuchet MS" w:hAnsi="Trebuchet MS"/>
          <w:sz w:val="22"/>
          <w:szCs w:val="22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Liaising with Division Commissioners about their Growing Guiding needs in their area. E.g.  Helping new units open / keeping existing units open / stopping units from closing. 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 xml:space="preserve">Recruitment of girls and leaders new to </w:t>
      </w:r>
      <w:r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G</w:t>
      </w: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uiding</w:t>
      </w:r>
      <w:r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.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Encouraging leaders/ helpers to return to Guiding</w:t>
      </w:r>
      <w:r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.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Encouraging leaders who maybe stepping down from running a unit to take on different guiding roles.  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Encourage leaders to consider flexible Guiding and develop new ways to run units e.g., units meeting on a Saturday morning once a month, back to back meetings, same programme run two weeks in a row, but with different girls in areas with more girls than leaders available, holiday units. 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Encouraging leaders use social media both within their units/districts and as a recruitment aid</w:t>
      </w:r>
      <w:r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.</w:t>
      </w:r>
    </w:p>
    <w:p w:rsidR="000A0C28" w:rsidRPr="00E3145B" w:rsidRDefault="000A0C28" w:rsidP="000A0C28">
      <w:pPr>
        <w:pStyle w:val="ListParagraph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Liaise with Region Growing Guiding team</w:t>
      </w:r>
      <w:r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>.</w:t>
      </w:r>
    </w:p>
    <w:p w:rsidR="000A0C28" w:rsidRPr="00E3145B" w:rsidRDefault="000A0C28" w:rsidP="000A0C28">
      <w:pPr>
        <w:spacing w:after="0" w:line="240" w:lineRule="auto"/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</w:pPr>
    </w:p>
    <w:p w:rsidR="000A0C28" w:rsidRPr="00E3145B" w:rsidRDefault="000A0C28" w:rsidP="000A0C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rebuchet MS" w:hAnsi="Trebuchet MS"/>
          <w:b/>
          <w:color w:val="FF0000"/>
          <w:sz w:val="22"/>
          <w:szCs w:val="22"/>
        </w:rPr>
      </w:pPr>
      <w:r w:rsidRPr="00E3145B">
        <w:rPr>
          <w:rFonts w:ascii="Trebuchet MS" w:eastAsia="Times New Roman" w:hAnsi="Trebuchet MS" w:cs="Segoe UI"/>
          <w:color w:val="000000"/>
          <w:sz w:val="22"/>
          <w:szCs w:val="22"/>
          <w:lang w:eastAsia="en-GB"/>
        </w:rPr>
        <w:t xml:space="preserve">When a recruitment drive is needed either for girls or leaders, encourage leaders to pool resources and work on larger scale recruitment for a district/area rather than as individual units. </w:t>
      </w:r>
    </w:p>
    <w:p w:rsidR="00CD6942" w:rsidRPr="00E3145B" w:rsidRDefault="00CD6942" w:rsidP="00CD6942">
      <w:pPr>
        <w:pStyle w:val="ListParagraph"/>
        <w:shd w:val="clear" w:color="auto" w:fill="FFFFFF"/>
        <w:spacing w:after="0" w:line="240" w:lineRule="auto"/>
        <w:ind w:left="284"/>
        <w:rPr>
          <w:rFonts w:ascii="Trebuchet MS" w:hAnsi="Trebuchet MS" w:cs="Helvetica"/>
          <w:color w:val="000000"/>
          <w:sz w:val="22"/>
          <w:szCs w:val="22"/>
        </w:rPr>
      </w:pPr>
      <w:bookmarkStart w:id="0" w:name="_GoBack"/>
      <w:bookmarkEnd w:id="0"/>
    </w:p>
    <w:p w:rsidR="002D625A" w:rsidRPr="00CD6942" w:rsidRDefault="002D625A" w:rsidP="00CD6942"/>
    <w:sectPr w:rsidR="002D625A" w:rsidRPr="00CD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4792"/>
      </v:shape>
    </w:pict>
  </w:numPicBullet>
  <w:abstractNum w:abstractNumId="0" w15:restartNumberingAfterBreak="0">
    <w:nsid w:val="03F8752C"/>
    <w:multiLevelType w:val="hybridMultilevel"/>
    <w:tmpl w:val="D3AE4F72"/>
    <w:lvl w:ilvl="0" w:tplc="08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9E7"/>
    <w:multiLevelType w:val="hybridMultilevel"/>
    <w:tmpl w:val="3D622E44"/>
    <w:lvl w:ilvl="0" w:tplc="08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110EDC"/>
    <w:multiLevelType w:val="hybridMultilevel"/>
    <w:tmpl w:val="D8EA36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E"/>
    <w:rsid w:val="000950AD"/>
    <w:rsid w:val="000A0C28"/>
    <w:rsid w:val="001428AE"/>
    <w:rsid w:val="002B28D4"/>
    <w:rsid w:val="002D625A"/>
    <w:rsid w:val="00387904"/>
    <w:rsid w:val="00497B07"/>
    <w:rsid w:val="004F17AE"/>
    <w:rsid w:val="00590CB5"/>
    <w:rsid w:val="005B7F3F"/>
    <w:rsid w:val="005E0A42"/>
    <w:rsid w:val="00642332"/>
    <w:rsid w:val="007A09EE"/>
    <w:rsid w:val="007E7AA2"/>
    <w:rsid w:val="00A435EB"/>
    <w:rsid w:val="00A56630"/>
    <w:rsid w:val="00BB6668"/>
    <w:rsid w:val="00CD6942"/>
    <w:rsid w:val="00E33A53"/>
    <w:rsid w:val="00E56E46"/>
    <w:rsid w:val="00EB6924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1D35-2204-406F-B835-859BD6C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1" w:right="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EE"/>
    <w:pPr>
      <w:spacing w:after="200" w:line="276" w:lineRule="auto"/>
      <w:ind w:left="0" w:right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9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9E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Girlguiding Northamptonshire</dc:creator>
  <cp:keywords/>
  <dc:description/>
  <cp:lastModifiedBy>Girlguiding Northamptonshire</cp:lastModifiedBy>
  <cp:revision>2</cp:revision>
  <dcterms:created xsi:type="dcterms:W3CDTF">2017-07-04T11:39:00Z</dcterms:created>
  <dcterms:modified xsi:type="dcterms:W3CDTF">2017-07-04T11:39:00Z</dcterms:modified>
</cp:coreProperties>
</file>